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jc w:val="right"/>
        <w:rPr>
          <w:rFonts w:ascii="Arial" w:hAnsi="Arial"/>
          <w:b/>
          <w:b/>
          <w:bCs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-46355</wp:posOffset>
            </wp:positionH>
            <wp:positionV relativeFrom="paragraph">
              <wp:posOffset>7620</wp:posOffset>
            </wp:positionV>
            <wp:extent cx="1583690" cy="10617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</w:rPr>
        <w:t>Cabinet</w:t>
      </w:r>
    </w:p>
    <w:p>
      <w:pPr>
        <w:pStyle w:val="Entte"/>
        <w:jc w:val="righ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Direction des sécurités</w:t>
      </w:r>
    </w:p>
    <w:p>
      <w:pPr>
        <w:pStyle w:val="Entte"/>
        <w:jc w:val="righ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Service interministériel de défense et de protection civile</w:t>
      </w:r>
    </w:p>
    <w:p>
      <w:pPr>
        <w:pStyle w:val="Normal"/>
        <w:tabs>
          <w:tab w:val="left" w:pos="-11610" w:leader="none"/>
        </w:tabs>
        <w:ind w:left="-15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0"/>
        <w:gridCol w:w="3405"/>
      </w:tblGrid>
      <w:tr>
        <w:trPr>
          <w:trHeight w:val="735" w:hRule="atLeast"/>
        </w:trPr>
        <w:tc>
          <w:tcPr>
            <w:tcW w:w="6240" w:type="dxa"/>
            <w:tcBorders/>
            <w:shd w:fill="auto" w:val="clear"/>
          </w:tcPr>
          <w:p>
            <w:pPr>
              <w:pStyle w:val="Norma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5" w:type="dxa"/>
            <w:tcBorders/>
            <w:shd w:fill="auto" w:val="clear"/>
          </w:tcPr>
          <w:p>
            <w:pPr>
              <w:pStyle w:val="Corpsdetexte"/>
              <w:tabs>
                <w:tab w:val="left" w:pos="-11610" w:leader="none"/>
                <w:tab w:val="left" w:pos="5385" w:leader="none"/>
              </w:tabs>
              <w:spacing w:before="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40" w:type="dxa"/>
            <w:tcBorders/>
            <w:shd w:fill="auto" w:val="clear"/>
          </w:tcPr>
          <w:p>
            <w:pPr>
              <w:pStyle w:val="Normal"/>
              <w:tabs>
                <w:tab w:val="left" w:pos="5490" w:leader="none"/>
              </w:tabs>
              <w:jc w:val="left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Commune :</w:t>
            </w:r>
            <w:r>
              <w:rPr>
                <w:b/>
                <w:bCs/>
                <w:u w:val="none"/>
              </w:rPr>
              <w:t xml:space="preserve"> </w:t>
            </w:r>
            <w:r>
              <w:rPr>
                <w:b/>
                <w:bCs/>
                <w:u w:val="dotted"/>
              </w:rPr>
              <w:tab/>
            </w:r>
          </w:p>
          <w:p>
            <w:pPr>
              <w:pStyle w:val="Normal"/>
              <w:tabs>
                <w:tab w:val="left" w:pos="5385" w:leader="none"/>
              </w:tabs>
              <w:ind w:left="0" w:right="480" w:hanging="0"/>
              <w:jc w:val="left"/>
              <w:rPr>
                <w:i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</w:r>
          </w:p>
        </w:tc>
        <w:tc>
          <w:tcPr>
            <w:tcW w:w="3405" w:type="dxa"/>
            <w:tcBorders/>
            <w:shd w:fill="auto" w:val="clear"/>
          </w:tcPr>
          <w:p>
            <w:pPr>
              <w:pStyle w:val="Corpsdetexte"/>
              <w:tabs>
                <w:tab w:val="left" w:pos="-11610" w:leader="none"/>
                <w:tab w:val="left" w:pos="5385" w:leader="none"/>
              </w:tabs>
              <w:spacing w:before="0" w:after="120"/>
              <w:ind w:left="0" w:right="57" w:hanging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b/>
                <w:bCs/>
                <w:sz w:val="22"/>
                <w:szCs w:val="22"/>
                <w:u w:val="dotted"/>
              </w:rPr>
              <w:tab/>
            </w:r>
          </w:p>
        </w:tc>
      </w:tr>
    </w:tbl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sz w:val="28"/>
          <w:szCs w:val="28"/>
          <w:u w:val="non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sz w:val="28"/>
          <w:szCs w:val="28"/>
          <w:u w:val="single"/>
        </w:rPr>
        <w:t>Proposition d’accueil-hébergement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sz w:val="28"/>
          <w:szCs w:val="28"/>
          <w:u w:val="single"/>
        </w:rPr>
        <w:t>de déplacés d’Ukraine en Gironde</w:t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sz w:val="28"/>
          <w:szCs w:val="28"/>
          <w:u w:val="none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sz w:val="28"/>
          <w:szCs w:val="28"/>
          <w:u w:val="none"/>
        </w:rPr>
      </w:r>
    </w:p>
    <w:p>
      <w:pPr>
        <w:pStyle w:val="Normal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tabs>
          <w:tab w:val="left" w:pos="7935" w:leader="none"/>
        </w:tabs>
        <w:rPr/>
      </w:pPr>
      <w:r>
        <w:rPr/>
        <w:t>Nom-</w:t>
      </w:r>
      <w:r>
        <w:rPr/>
        <w:t>prénom du contact :</w:t>
      </w:r>
      <w:r>
        <w:rPr>
          <w:u w:val="dotted"/>
        </w:rPr>
        <w:tab/>
      </w:r>
    </w:p>
    <w:p>
      <w:pPr>
        <w:pStyle w:val="Normal"/>
        <w:tabs>
          <w:tab w:val="left" w:pos="7935" w:leader="none"/>
        </w:tabs>
        <w:rPr/>
      </w:pPr>
      <w:r>
        <w:rPr/>
      </w:r>
    </w:p>
    <w:p>
      <w:pPr>
        <w:pStyle w:val="Normal"/>
        <w:tabs>
          <w:tab w:val="left" w:pos="7935" w:leader="none"/>
        </w:tabs>
        <w:rPr/>
      </w:pPr>
      <w:r>
        <w:rPr/>
        <w:t xml:space="preserve">Adresse : </w:t>
      </w:r>
      <w:r>
        <w:rPr>
          <w:u w:val="dotted"/>
        </w:rPr>
        <w:tab/>
      </w:r>
    </w:p>
    <w:p>
      <w:pPr>
        <w:pStyle w:val="Normal"/>
        <w:tabs>
          <w:tab w:val="left" w:pos="7935" w:leader="none"/>
        </w:tabs>
        <w:rPr/>
      </w:pPr>
      <w:r>
        <w:rPr/>
      </w:r>
    </w:p>
    <w:p>
      <w:pPr>
        <w:pStyle w:val="Normal"/>
        <w:tabs>
          <w:tab w:val="left" w:pos="7935" w:leader="none"/>
        </w:tabs>
        <w:rPr/>
      </w:pPr>
      <w:r>
        <w:rPr/>
        <w:t xml:space="preserve">Adresse hébergement : </w:t>
      </w:r>
      <w:r>
        <w:rPr>
          <w:u w:val="dotted"/>
        </w:rPr>
        <w:tab/>
      </w:r>
    </w:p>
    <w:p>
      <w:pPr>
        <w:pStyle w:val="Normal"/>
        <w:tabs>
          <w:tab w:val="left" w:pos="7935" w:leader="none"/>
        </w:tabs>
        <w:rPr/>
      </w:pPr>
      <w:r>
        <w:rPr/>
      </w:r>
    </w:p>
    <w:p>
      <w:pPr>
        <w:pStyle w:val="Normal"/>
        <w:tabs>
          <w:tab w:val="left" w:pos="7935" w:leader="none"/>
        </w:tabs>
        <w:rPr/>
      </w:pPr>
      <w:r>
        <w:rPr/>
        <w:t xml:space="preserve">Téléphone : </w:t>
      </w:r>
      <w:r>
        <w:rPr>
          <w:u w:val="dotted"/>
        </w:rPr>
        <w:tab/>
      </w:r>
    </w:p>
    <w:p>
      <w:pPr>
        <w:pStyle w:val="Normal"/>
        <w:tabs>
          <w:tab w:val="left" w:pos="7935" w:leader="none"/>
        </w:tabs>
        <w:rPr/>
      </w:pPr>
      <w:r>
        <w:rPr/>
      </w:r>
    </w:p>
    <w:p>
      <w:pPr>
        <w:pStyle w:val="Normal"/>
        <w:tabs>
          <w:tab w:val="left" w:pos="7935" w:leader="none"/>
        </w:tabs>
        <w:rPr/>
      </w:pPr>
      <w:r>
        <w:rPr/>
        <w:t xml:space="preserve">Mail : </w:t>
      </w:r>
      <w:r>
        <w:rPr>
          <w:u w:val="dotted"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eastAsia="Liberation Serif" w:cs="Liberation Serif" w:ascii="Liberation Serif" w:hAnsi="Liberation Serif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-299085</wp:posOffset>
                </wp:positionH>
                <wp:positionV relativeFrom="paragraph">
                  <wp:posOffset>635</wp:posOffset>
                </wp:positionV>
                <wp:extent cx="6649085" cy="1362710"/>
                <wp:effectExtent l="0" t="0" r="0" b="0"/>
                <wp:wrapNone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80" cy="1362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472" h="2147">
                              <a:moveTo>
                                <a:pt x="357" y="0"/>
                              </a:moveTo>
                              <a:cubicBezTo>
                                <a:pt x="178" y="0"/>
                                <a:pt x="0" y="178"/>
                                <a:pt x="0" y="357"/>
                              </a:cubicBezTo>
                              <a:lnTo>
                                <a:pt x="0" y="1788"/>
                              </a:lnTo>
                              <a:cubicBezTo>
                                <a:pt x="0" y="1967"/>
                                <a:pt x="178" y="2146"/>
                                <a:pt x="357" y="2146"/>
                              </a:cubicBezTo>
                              <a:lnTo>
                                <a:pt x="10113" y="2146"/>
                              </a:lnTo>
                              <a:cubicBezTo>
                                <a:pt x="10292" y="2146"/>
                                <a:pt x="10471" y="1967"/>
                                <a:pt x="10471" y="1788"/>
                              </a:cubicBezTo>
                              <a:lnTo>
                                <a:pt x="10471" y="357"/>
                              </a:lnTo>
                              <a:cubicBezTo>
                                <a:pt x="10471" y="178"/>
                                <a:pt x="10292" y="0"/>
                                <a:pt x="10113" y="0"/>
                              </a:cubicBezTo>
                              <a:lnTo>
                                <a:pt x="357" y="0"/>
                              </a:lnTo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bCs/>
                                <w:rFonts w:ascii="Liberation Serif;Times New Roman" w:hAnsi="Liberation Serif;Times New Roman" w:eastAsia="Liberation Serif;Times New Roman" w:cs="Liberation Serif;Times New Roman"/>
                              </w:rPr>
                              <w:t>Nombres de personnes pouvant être accueillies : ________________________________________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bCs/>
                                <w:rFonts w:ascii="Liberation Serif;Times New Roman" w:hAnsi="Liberation Serif;Times New Roman" w:eastAsia="Liberation Serif;Times New Roman" w:cs="Liberation Serif;Times New Roman"/>
                              </w:rPr>
                              <w:t>Proximité de transports en commun (arrêt de bus, gare) : ________________________________</w:t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bCs/>
                                <w:rFonts w:ascii="Liberation Serif;Times New Roman" w:hAnsi="Liberation Serif;Times New Roman" w:eastAsia="Liberation Serif;Times New Roman" w:cs="Liberation Serif;Times New Roman"/>
                              </w:rPr>
                              <w:t>Durée d’accueil ou de mise à disposition : ______________________________________________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Forme1" fillcolor="#e6e6e6" stroked="t" style="position:absolute;margin-left:-23.55pt;margin-top:0.05pt;width:523.45pt;height:107.2pt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24"/>
                          <w:b/>
                          <w:bCs/>
                          <w:rFonts w:ascii="Liberation Serif;Times New Roman" w:hAnsi="Liberation Serif;Times New Roman" w:eastAsia="Liberation Serif;Times New Roman" w:cs="Liberation Serif;Times New Roman"/>
                        </w:rPr>
                        <w:t>Nombres de personnes pouvant être accueillies : ________________________________________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sz w:val="24"/>
                          <w:b/>
                          <w:bCs/>
                          <w:rFonts w:ascii="Liberation Serif;Times New Roman" w:hAnsi="Liberation Serif;Times New Roman" w:eastAsia="Liberation Serif;Times New Roman" w:cs="Liberation Serif;Times New Roman"/>
                        </w:rPr>
                        <w:t>Proximité de transports en commun (arrêt de bus, gare) : ________________________________</w:t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bidi w:val="0"/>
                        <w:rPr/>
                      </w:pPr>
                      <w:r>
                        <w:rPr>
                          <w:sz w:val="24"/>
                          <w:b/>
                          <w:bCs/>
                          <w:rFonts w:ascii="Liberation Serif;Times New Roman" w:hAnsi="Liberation Serif;Times New Roman" w:eastAsia="Liberation Serif;Times New Roman" w:cs="Liberation Serif;Times New Roman"/>
                        </w:rPr>
                        <w:t>Durée d’accueil ou de mise à disposition : ______________________________________________</w:t>
                      </w:r>
                    </w:p>
                  </w:txbxContent>
                </v:textbox>
                <w10:wrap type="none"/>
                <v:fill o:detectmouseclick="t" type="solid" color2="#191919"/>
                <v:stroke color="#3465a4" joinstyle="round" endcap="flat"/>
              </v:round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Liberation Serif" w:cs="Liberation Serif"/>
          <w:b w:val="false"/>
          <w:b w:val="false"/>
          <w:bCs w:val="false"/>
        </w:rPr>
      </w:pPr>
      <w:r>
        <w:rPr>
          <w:rFonts w:eastAsia="Liberation Serif" w:cs="Liberation Serif" w:ascii="Liberation Serif" w:hAnsi="Liberation Serif"/>
          <w:b w:val="false"/>
          <w:bCs w:val="false"/>
        </w:rPr>
      </w:r>
    </w:p>
    <w:p>
      <w:pPr>
        <w:pStyle w:val="Normal"/>
        <w:rPr>
          <w:rFonts w:ascii="Liberation Serif" w:hAnsi="Liberation Serif" w:eastAsia="Liberation Serif" w:cs="Liberation Serif"/>
          <w:b w:val="false"/>
          <w:b w:val="false"/>
          <w:bCs w:val="false"/>
        </w:rPr>
      </w:pPr>
      <w:r>
        <w:rPr>
          <w:rFonts w:eastAsia="Liberation Serif" w:cs="Liberation Serif" w:ascii="Liberation Serif" w:hAnsi="Liberation Serif"/>
          <w:b w:val="false"/>
          <w:bCs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Observations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Observations :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850" w:footer="567" w:bottom="907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Marianne">
    <w:charset w:val="00"/>
    <w:family w:val="moder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4989" w:leader="none"/>
        <w:tab w:val="right" w:pos="9978" w:leader="none"/>
      </w:tabs>
      <w:jc w:val="center"/>
      <w:rPr/>
    </w:pPr>
    <w:r>
      <w:rPr>
        <w:rStyle w:val="Policepardfaut"/>
        <w:rFonts w:cs="Marianne" w:ascii="Arial" w:hAnsi="Arial"/>
        <w:b/>
        <w:bCs/>
        <w:color w:val="000000"/>
        <w:sz w:val="16"/>
        <w:szCs w:val="16"/>
      </w:rPr>
      <w:t>1</w:t>
    </w:r>
    <w:r>
      <w:rPr>
        <w:rStyle w:val="Policepardfaut"/>
        <w:rFonts w:cs="Minion Pro" w:ascii="Marianne" w:hAnsi="Marianne"/>
        <w:b/>
        <w:bCs/>
        <w:color w:val="000000"/>
        <w:sz w:val="16"/>
      </w:rPr>
      <w:t>/</w:t>
    </w:r>
    <w:r>
      <w:rPr>
        <w:rStyle w:val="Policepardfaut"/>
        <w:rFonts w:cs="Minion Pro" w:ascii="Marianne" w:hAnsi="Marianne"/>
        <w:b/>
        <w:bCs/>
        <w:color w:val="000000"/>
        <w:sz w:val="16"/>
      </w:rPr>
      <w:t>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4989" w:leader="none"/>
        <w:tab w:val="right" w:pos="9978" w:leader="none"/>
      </w:tabs>
      <w:rPr/>
    </w:pPr>
    <w:r>
      <w:rPr>
        <w:rStyle w:val="Lienhypertexte"/>
        <w:rFonts w:cs="Marianne" w:ascii="Arial" w:hAnsi="Arial"/>
        <w:bCs/>
        <w:color w:val="000000"/>
        <w:sz w:val="16"/>
        <w:szCs w:val="16"/>
        <w:u w:val="none"/>
      </w:rPr>
      <w:t>2, esplanade Charles-de-Gaulle</w:t>
    </w:r>
  </w:p>
  <w:p>
    <w:pPr>
      <w:pStyle w:val="Pieddepage"/>
      <w:tabs>
        <w:tab w:val="center" w:pos="4989" w:leader="none"/>
        <w:tab w:val="right" w:pos="9978" w:leader="none"/>
      </w:tabs>
      <w:rPr/>
    </w:pPr>
    <w:r>
      <w:rPr>
        <w:rStyle w:val="Lienhypertexte"/>
        <w:rFonts w:cs="Marianne" w:ascii="Arial" w:hAnsi="Arial"/>
        <w:bCs/>
        <w:color w:val="000000"/>
        <w:sz w:val="16"/>
        <w:szCs w:val="16"/>
        <w:u w:val="none"/>
      </w:rPr>
      <w:t>CS 41397 – 33077 Bordeaux Cedex</w:t>
    </w:r>
  </w:p>
  <w:p>
    <w:pPr>
      <w:pStyle w:val="Pieddepage"/>
      <w:tabs>
        <w:tab w:val="center" w:pos="4989" w:leader="none"/>
        <w:tab w:val="right" w:pos="9978" w:leader="none"/>
      </w:tabs>
      <w:rPr/>
    </w:pPr>
    <w:r>
      <w:rPr>
        <w:rStyle w:val="Lienhypertexte"/>
        <w:rFonts w:cs="Marianne" w:ascii="Arial" w:hAnsi="Arial"/>
        <w:bCs/>
        <w:color w:val="000000"/>
        <w:sz w:val="16"/>
        <w:szCs w:val="16"/>
        <w:u w:val="none"/>
      </w:rPr>
      <w:t>Tél : 05 56 90 60 60</w:t>
    </w:r>
  </w:p>
  <w:p>
    <w:pPr>
      <w:pStyle w:val="Pieddepage"/>
      <w:tabs>
        <w:tab w:val="center" w:pos="4989" w:leader="none"/>
        <w:tab w:val="right" w:pos="9978" w:leader="none"/>
      </w:tabs>
      <w:rPr/>
    </w:pPr>
    <w:hyperlink r:id="rId1" w:tgtFrame="_top">
      <w:r>
        <w:rPr>
          <w:rStyle w:val="Lienhypertexte"/>
          <w:rFonts w:cs="Marianne" w:ascii="Arial" w:hAnsi="Arial"/>
          <w:bCs/>
          <w:color w:val="000080"/>
          <w:sz w:val="16"/>
          <w:szCs w:val="16"/>
        </w:rPr>
        <w:t>www.gironde.gouv.fr</w:t>
      </w:r>
    </w:hyperlink>
    <w:r>
      <w:rPr>
        <w:rStyle w:val="Lienhypertexte"/>
        <w:rFonts w:cs="Marianne" w:ascii="Arial" w:hAnsi="Arial"/>
        <w:bCs/>
        <w:color w:val="000000"/>
        <w:sz w:val="16"/>
        <w:szCs w:val="16"/>
        <w:u w:val="none"/>
      </w:rPr>
      <w:t xml:space="preserve"> </w:t>
    </w:r>
    <w:r>
      <w:rPr>
        <w:rStyle w:val="Policepardfaut"/>
        <w:rFonts w:cs="Marianne" w:ascii="Arial" w:hAnsi="Arial"/>
        <w:bCs/>
        <w:color w:val="000000"/>
        <w:sz w:val="16"/>
        <w:szCs w:val="16"/>
      </w:rPr>
      <w:tab/>
    </w:r>
    <w:r>
      <w:rPr>
        <w:rStyle w:val="Policepardfaut"/>
        <w:rFonts w:cs="Marianne" w:ascii="Arial" w:hAnsi="Arial"/>
        <w:b/>
        <w:bCs/>
        <w:color w:val="000000"/>
        <w:sz w:val="16"/>
        <w:szCs w:val="16"/>
      </w:rPr>
      <w:t>1</w:t>
    </w:r>
    <w:r>
      <w:rPr>
        <w:rStyle w:val="Policepardfaut"/>
        <w:rFonts w:cs="Minion Pro" w:ascii="Marianne" w:hAnsi="Marianne"/>
        <w:b/>
        <w:bCs/>
        <w:color w:val="000000"/>
        <w:sz w:val="16"/>
      </w:rPr>
      <w:t>/</w:t>
    </w:r>
    <w:r>
      <w:rPr>
        <w:rStyle w:val="Policepardfaut"/>
        <w:rFonts w:cs="Minion Pro" w:ascii="Marianne" w:hAnsi="Marianne"/>
        <w:b/>
        <w:bCs/>
        <w:color w:val="000000"/>
        <w:sz w:val="16"/>
      </w:rPr>
      <w:t>1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eastAsia="Calibri" w:cs="Mangal"/>
    </w:rPr>
  </w:style>
  <w:style w:type="character" w:styleId="ListLabel2">
    <w:name w:val="ListLabel 2"/>
    <w:qFormat/>
    <w:rPr>
      <w:rFonts w:cs="Courier New"/>
    </w:rPr>
  </w:style>
  <w:style w:type="character" w:styleId="Policepardfaut">
    <w:name w:val="Police par défaut"/>
    <w:qFormat/>
    <w:rPr/>
  </w:style>
  <w:style w:type="character" w:styleId="Lienhypertexte">
    <w:name w:val="Lien hypertexte"/>
    <w:basedOn w:val="Policepardfaut"/>
    <w:qFormat/>
    <w:rPr>
      <w:color w:val="0563C1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styleId="Paragraphedeliste">
    <w:name w:val="Paragraphe de liste"/>
    <w:basedOn w:val="Normal"/>
    <w:qFormat/>
    <w:pPr>
      <w:spacing w:before="0" w:after="0"/>
      <w:ind w:left="720" w:right="0" w:hanging="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36"/>
      <w:szCs w:val="36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sz w:val="24"/>
      <w:szCs w:val="24"/>
      <w:lang w:val="fr-FR" w:eastAsia="zh-CN" w:bidi="hi-IN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Pieddepage">
    <w:name w:val="Footer"/>
    <w:basedOn w:val="HeaderandFooter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gironde.gouv.f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LibreOffice/5.3.7.2$Windows_X86_64 LibreOffice_project/6b8ed514a9f8b44d37a1b96673cbbdd077e24059</Application>
  <Pages>1</Pages>
  <Words>57</Words>
  <Characters>331</Characters>
  <CharactersWithSpaces>385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2022-03-01T17:54:30Z</dcterms:created>
  <dc:creator/>
  <dc:description/>
  <dc:language>fr-FR</dc:language>
  <cp:lastModifiedBy/>
  <cp:revision>1</cp:revision>
  <dc:subject/>
  <dc:title/>
</cp:coreProperties>
</file>